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31180" w14:textId="77777777" w:rsidR="00893ABF" w:rsidRDefault="00893ABF" w:rsidP="005470F7">
      <w:pPr>
        <w:spacing w:line="240" w:lineRule="auto"/>
        <w:jc w:val="both"/>
        <w:rPr>
          <w:rFonts w:ascii="Times New Roman" w:hAnsi="Times New Roman" w:cs="Times New Roman"/>
          <w:b/>
          <w:bCs/>
        </w:rPr>
      </w:pPr>
      <w:r w:rsidRPr="001A760E">
        <w:rPr>
          <w:rFonts w:ascii="Times New Roman" w:hAnsi="Times New Roman" w:cs="Times New Roman"/>
          <w:b/>
          <w:bCs/>
        </w:rPr>
        <w:t>Siūlymas</w:t>
      </w:r>
    </w:p>
    <w:p w14:paraId="1E331007" w14:textId="00967461" w:rsidR="00893ABF" w:rsidRPr="001A760E" w:rsidRDefault="00893ABF" w:rsidP="005470F7">
      <w:pPr>
        <w:spacing w:line="240" w:lineRule="auto"/>
        <w:jc w:val="both"/>
        <w:rPr>
          <w:rFonts w:ascii="Times New Roman" w:hAnsi="Times New Roman" w:cs="Times New Roman"/>
        </w:rPr>
      </w:pPr>
      <w:r w:rsidRPr="001A760E">
        <w:rPr>
          <w:rFonts w:ascii="Times New Roman" w:hAnsi="Times New Roman" w:cs="Times New Roman"/>
        </w:rPr>
        <w:t xml:space="preserve">Informuojame, kad 2026-06-05 buvo gautas dar vienas tiekėjo siūlymas dėl sutarties korekcijos </w:t>
      </w:r>
      <w:r w:rsidR="005470F7">
        <w:rPr>
          <w:rFonts w:ascii="Times New Roman" w:hAnsi="Times New Roman" w:cs="Times New Roman"/>
        </w:rPr>
        <w:t xml:space="preserve">(sutarties projekto 10.4.1. punktas) </w:t>
      </w:r>
      <w:r w:rsidRPr="001A760E">
        <w:rPr>
          <w:rFonts w:ascii="Times New Roman" w:hAnsi="Times New Roman" w:cs="Times New Roman"/>
        </w:rPr>
        <w:t xml:space="preserve">(pridedame </w:t>
      </w:r>
      <w:proofErr w:type="spellStart"/>
      <w:r w:rsidRPr="001A760E">
        <w:rPr>
          <w:rFonts w:ascii="Times New Roman" w:hAnsi="Times New Roman" w:cs="Times New Roman"/>
        </w:rPr>
        <w:t>pdf</w:t>
      </w:r>
      <w:proofErr w:type="spellEnd"/>
      <w:r w:rsidRPr="001A760E">
        <w:rPr>
          <w:rFonts w:ascii="Times New Roman" w:hAnsi="Times New Roman" w:cs="Times New Roman"/>
        </w:rPr>
        <w:t>. failą).</w:t>
      </w:r>
    </w:p>
    <w:p w14:paraId="27FA9CAF" w14:textId="77777777" w:rsidR="00893ABF" w:rsidRDefault="00893ABF" w:rsidP="005470F7">
      <w:pPr>
        <w:spacing w:line="240" w:lineRule="auto"/>
        <w:jc w:val="both"/>
        <w:rPr>
          <w:rFonts w:ascii="Times New Roman" w:hAnsi="Times New Roman" w:cs="Times New Roman"/>
        </w:rPr>
      </w:pPr>
    </w:p>
    <w:p w14:paraId="5459ABA2" w14:textId="77777777" w:rsidR="00893ABF" w:rsidRDefault="00893ABF" w:rsidP="005470F7">
      <w:pPr>
        <w:spacing w:line="240" w:lineRule="auto"/>
        <w:jc w:val="both"/>
        <w:rPr>
          <w:rFonts w:ascii="Times New Roman" w:hAnsi="Times New Roman" w:cs="Times New Roman"/>
          <w:b/>
          <w:bCs/>
        </w:rPr>
      </w:pPr>
      <w:r w:rsidRPr="001A760E">
        <w:rPr>
          <w:rFonts w:ascii="Times New Roman" w:hAnsi="Times New Roman" w:cs="Times New Roman"/>
          <w:b/>
          <w:bCs/>
        </w:rPr>
        <w:t>Atsakymas</w:t>
      </w:r>
    </w:p>
    <w:p w14:paraId="48363D56" w14:textId="36C5C647" w:rsidR="00DC389C" w:rsidRDefault="00893ABF" w:rsidP="005470F7">
      <w:pPr>
        <w:spacing w:line="240" w:lineRule="auto"/>
        <w:jc w:val="both"/>
        <w:rPr>
          <w:rFonts w:ascii="Times New Roman" w:hAnsi="Times New Roman" w:cs="Times New Roman"/>
        </w:rPr>
      </w:pPr>
      <w:r w:rsidRPr="00893ABF">
        <w:rPr>
          <w:rFonts w:ascii="Times New Roman" w:hAnsi="Times New Roman" w:cs="Times New Roman"/>
        </w:rPr>
        <w:t xml:space="preserve">Perkančioji organizacija nesutinka su siūlomu pakeitimu. Lietuvos Respublikos civilinis kodeksas nedraudžia sutartyje nustatyti konkrečių sutarties nutraukimo pagrindų, nesiejant jų vien tik su esminiu sutarties pažeidimu. Taip pat pažymėtina, kad ginčijama nuostata nėra susijusi su bet kokiais </w:t>
      </w:r>
      <w:r w:rsidR="005470F7">
        <w:rPr>
          <w:rFonts w:ascii="Times New Roman" w:hAnsi="Times New Roman" w:cs="Times New Roman"/>
        </w:rPr>
        <w:t>kitais</w:t>
      </w:r>
      <w:r w:rsidRPr="00893ABF">
        <w:rPr>
          <w:rFonts w:ascii="Times New Roman" w:hAnsi="Times New Roman" w:cs="Times New Roman"/>
        </w:rPr>
        <w:t xml:space="preserve"> pažeidimais, o su </w:t>
      </w:r>
      <w:r w:rsidR="005470F7">
        <w:rPr>
          <w:rFonts w:ascii="Times New Roman" w:hAnsi="Times New Roman" w:cs="Times New Roman"/>
        </w:rPr>
        <w:t xml:space="preserve">tiekėjo </w:t>
      </w:r>
      <w:r w:rsidRPr="00893ABF">
        <w:rPr>
          <w:rFonts w:ascii="Times New Roman" w:hAnsi="Times New Roman" w:cs="Times New Roman"/>
        </w:rPr>
        <w:t xml:space="preserve">įsipareigojimų vykdymu pagal tiekėjo </w:t>
      </w:r>
      <w:r w:rsidR="005470F7">
        <w:rPr>
          <w:rFonts w:ascii="Times New Roman" w:hAnsi="Times New Roman" w:cs="Times New Roman"/>
        </w:rPr>
        <w:t xml:space="preserve">pateiktą </w:t>
      </w:r>
      <w:r w:rsidRPr="00893ABF">
        <w:rPr>
          <w:rFonts w:ascii="Times New Roman" w:hAnsi="Times New Roman" w:cs="Times New Roman"/>
        </w:rPr>
        <w:t>pasiūlymą, kuris yra neatskiriama pirkimo sutarties dalis. Perkančiosios organizacijos vertinimu, siūlomas pakeitimas nepagrįstai susiaurintų tiekėjo atsakomybę už pasiūlyme prisiimtų įsipareigojimų vykdymą, todėl Sutarties nuostata paliekama nepakeista.</w:t>
      </w:r>
    </w:p>
    <w:p w14:paraId="114B72CE" w14:textId="4E4DC1C7" w:rsidR="005470F7" w:rsidRPr="005470F7" w:rsidRDefault="005470F7" w:rsidP="005470F7">
      <w:pPr>
        <w:spacing w:line="240" w:lineRule="auto"/>
        <w:jc w:val="both"/>
        <w:rPr>
          <w:rFonts w:ascii="Times New Roman" w:hAnsi="Times New Roman" w:cs="Times New Roman"/>
        </w:rPr>
      </w:pPr>
      <w:r w:rsidRPr="005470F7">
        <w:rPr>
          <w:rFonts w:ascii="Times New Roman" w:hAnsi="Times New Roman" w:cs="Times New Roman"/>
        </w:rPr>
        <w:t xml:space="preserve">Papildomai </w:t>
      </w:r>
      <w:r>
        <w:rPr>
          <w:rFonts w:ascii="Times New Roman" w:hAnsi="Times New Roman" w:cs="Times New Roman"/>
        </w:rPr>
        <w:t xml:space="preserve">dar kartą </w:t>
      </w:r>
      <w:r w:rsidRPr="005470F7">
        <w:rPr>
          <w:rFonts w:ascii="Times New Roman" w:hAnsi="Times New Roman" w:cs="Times New Roman"/>
        </w:rPr>
        <w:t xml:space="preserve">informuojame, kad perkančioji organizacija </w:t>
      </w:r>
      <w:r>
        <w:rPr>
          <w:rFonts w:ascii="Times New Roman" w:hAnsi="Times New Roman" w:cs="Times New Roman"/>
        </w:rPr>
        <w:t xml:space="preserve">dar </w:t>
      </w:r>
      <w:r w:rsidRPr="005470F7">
        <w:rPr>
          <w:rFonts w:ascii="Times New Roman" w:hAnsi="Times New Roman" w:cs="Times New Roman"/>
        </w:rPr>
        <w:t>rengia atsakymą į Tiekėjo 2026-06-03 pateiktą pranešimą (pranešimo ID 672258) dėl sutarties 3 priedo „Susitarimas dėl duomenų tvarkymo“. Atsakymą pateiksime artimiausiu metu.</w:t>
      </w:r>
    </w:p>
    <w:sectPr w:rsidR="005470F7" w:rsidRPr="005470F7" w:rsidSect="00893AB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ABF"/>
    <w:rsid w:val="00406DF0"/>
    <w:rsid w:val="004E442D"/>
    <w:rsid w:val="005470F7"/>
    <w:rsid w:val="00893ABF"/>
    <w:rsid w:val="00D7505D"/>
    <w:rsid w:val="00DC38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68405"/>
  <w15:chartTrackingRefBased/>
  <w15:docId w15:val="{65C17A81-A3D0-4E26-976A-DF95422FD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3ABF"/>
  </w:style>
  <w:style w:type="paragraph" w:styleId="Antrat1">
    <w:name w:val="heading 1"/>
    <w:basedOn w:val="prastasis"/>
    <w:next w:val="prastasis"/>
    <w:link w:val="Antrat1Diagrama"/>
    <w:uiPriority w:val="9"/>
    <w:qFormat/>
    <w:rsid w:val="00893A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93A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93A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93A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93A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93A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3A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3A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3A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3A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3A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3A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3A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93A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93A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3A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3A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3A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3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3A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3A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3A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3A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93ABF"/>
    <w:rPr>
      <w:i/>
      <w:iCs/>
      <w:color w:val="404040" w:themeColor="text1" w:themeTint="BF"/>
    </w:rPr>
  </w:style>
  <w:style w:type="paragraph" w:styleId="Sraopastraipa">
    <w:name w:val="List Paragraph"/>
    <w:basedOn w:val="prastasis"/>
    <w:uiPriority w:val="34"/>
    <w:qFormat/>
    <w:rsid w:val="00893ABF"/>
    <w:pPr>
      <w:ind w:left="720"/>
      <w:contextualSpacing/>
    </w:pPr>
  </w:style>
  <w:style w:type="character" w:styleId="Rykuspabraukimas">
    <w:name w:val="Intense Emphasis"/>
    <w:basedOn w:val="Numatytasispastraiposriftas"/>
    <w:uiPriority w:val="21"/>
    <w:qFormat/>
    <w:rsid w:val="00893ABF"/>
    <w:rPr>
      <w:i/>
      <w:iCs/>
      <w:color w:val="2F5496" w:themeColor="accent1" w:themeShade="BF"/>
    </w:rPr>
  </w:style>
  <w:style w:type="paragraph" w:styleId="Iskirtacitata">
    <w:name w:val="Intense Quote"/>
    <w:basedOn w:val="prastasis"/>
    <w:next w:val="prastasis"/>
    <w:link w:val="IskirtacitataDiagrama"/>
    <w:uiPriority w:val="30"/>
    <w:qFormat/>
    <w:rsid w:val="00893A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93ABF"/>
    <w:rPr>
      <w:i/>
      <w:iCs/>
      <w:color w:val="2F5496" w:themeColor="accent1" w:themeShade="BF"/>
    </w:rPr>
  </w:style>
  <w:style w:type="character" w:styleId="Rykinuoroda">
    <w:name w:val="Intense Reference"/>
    <w:basedOn w:val="Numatytasispastraiposriftas"/>
    <w:uiPriority w:val="32"/>
    <w:qFormat/>
    <w:rsid w:val="00893A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667</Words>
  <Characters>381</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1</cp:revision>
  <dcterms:created xsi:type="dcterms:W3CDTF">2026-06-05T09:43:00Z</dcterms:created>
  <dcterms:modified xsi:type="dcterms:W3CDTF">2026-06-05T09:57:00Z</dcterms:modified>
</cp:coreProperties>
</file>